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</w:rPr>
      </w:pPr>
      <w:bookmarkStart w:id="0" w:name="_GoBack"/>
      <w:r>
        <w:rPr>
          <w:b/>
        </w:rPr>
        <w:t>Родительское собрание</w:t>
      </w:r>
    </w:p>
    <w:p>
      <w:pPr>
        <w:spacing w:line="276" w:lineRule="auto"/>
        <w:jc w:val="center"/>
        <w:rPr>
          <w:b/>
        </w:rPr>
      </w:pPr>
      <w:r>
        <w:rPr>
          <w:b/>
        </w:rPr>
        <w:t>«Дети. Границы. Безопасность»</w:t>
      </w:r>
    </w:p>
    <w:bookmarkEnd w:id="0"/>
    <w:p>
      <w:pPr>
        <w:spacing w:line="276" w:lineRule="auto"/>
        <w:jc w:val="center"/>
        <w:rPr>
          <w:b/>
        </w:rPr>
      </w:pPr>
    </w:p>
    <w:p>
      <w:pPr>
        <w:spacing w:line="276" w:lineRule="auto"/>
        <w:ind w:firstLine="709"/>
        <w:jc w:val="both"/>
      </w:pPr>
      <w:r>
        <w:rPr>
          <w:b/>
        </w:rPr>
        <w:t xml:space="preserve">Цель: </w:t>
      </w:r>
      <w:r>
        <w:t xml:space="preserve">семейная профилактика сексуального насилия среди несовершеннолетних.  </w:t>
      </w:r>
    </w:p>
    <w:p>
      <w:pPr>
        <w:spacing w:line="276" w:lineRule="auto"/>
        <w:ind w:firstLine="709"/>
        <w:jc w:val="both"/>
      </w:pPr>
    </w:p>
    <w:p>
      <w:pPr>
        <w:spacing w:line="276" w:lineRule="auto"/>
        <w:ind w:firstLine="709"/>
        <w:jc w:val="both"/>
      </w:pPr>
      <w:r>
        <w:t xml:space="preserve">Добрый вечер, уважаемые родители! Сегодня мы поговорим о важной и сложной теме, касающейся половой неприкосновенности несовершеннолетних. </w:t>
      </w:r>
    </w:p>
    <w:p>
      <w:pPr>
        <w:spacing w:line="276" w:lineRule="auto"/>
        <w:ind w:firstLine="708"/>
        <w:jc w:val="both"/>
      </w:pPr>
      <w:r>
        <w:t xml:space="preserve">Каждый несовершеннолетний должен знать о своей сексуальной неприкосновенности. Это очень важно. Но как поговорить с ребенком на эту непростую, если не сказать пугающую тему? Эксперты по защите прав ребенка советуют говорить об этом с раннего возраста, используя понятия “хорошее”, “плохое” и “интимное” прикосновение. Объясните ему, что к хорошим прикосновениям относятся дружеские объятия, похлопывание по спине и поцелуй в щечку, а к плохим – удар или толчок. К интимным – когда кто-то хочет прикоснуться к интимным местам ребенка, говоря, что не нужно об этом никому рассказывать. </w:t>
      </w:r>
    </w:p>
    <w:p>
      <w:pPr>
        <w:spacing w:line="276" w:lineRule="auto"/>
        <w:jc w:val="both"/>
      </w:pPr>
      <w:r>
        <w:tab/>
      </w:r>
      <w:r>
        <w:t>Кроме того, важно объяснять детям правила сексуальной безопасности.</w:t>
      </w:r>
    </w:p>
    <w:p>
      <w:pPr>
        <w:spacing w:line="276" w:lineRule="auto"/>
        <w:jc w:val="both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Правила сексуальной безопасности</w:t>
      </w:r>
    </w:p>
    <w:p>
      <w:pPr>
        <w:spacing w:line="276" w:lineRule="auto"/>
        <w:jc w:val="center"/>
        <w:rPr>
          <w:b/>
        </w:rPr>
      </w:pPr>
    </w:p>
    <w:p>
      <w:pPr>
        <w:pStyle w:val="9"/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«Мое тело – мое и только мое!» </w:t>
      </w:r>
    </w:p>
    <w:p>
      <w:pPr>
        <w:spacing w:line="276" w:lineRule="auto"/>
        <w:ind w:firstLine="851"/>
        <w:jc w:val="both"/>
      </w:pPr>
      <w:r>
        <w:t xml:space="preserve">«Если я не хочу целоваться или обниматься с кем-то, я могу сказать – нет. А вместо обнимашек можно «дать пять», пожать руку или послать воздушный поцелуй. Я - хозяин своего тела и все будет так, как я хочу!» </w:t>
      </w:r>
    </w:p>
    <w:p>
      <w:pPr>
        <w:spacing w:line="276" w:lineRule="auto"/>
        <w:ind w:firstLine="851"/>
        <w:jc w:val="both"/>
      </w:pPr>
      <w:r>
        <w:t xml:space="preserve">Ребенок не обязан никого обнимать или целовать, если он этого не хочет. Даже если это бабушка. Да, теоретически нет ничего плохого в невинных поцелуях и объятиях. Но речь идет о том, чтобы научить своего ребенка тому, что его тело - оно его собственное, и только он сам может им распоряжаться. Ну, за исключением случаев, связанных со здоровьем и медицинскими процедурами, о которых мы еще поговорим. </w:t>
      </w:r>
    </w:p>
    <w:p>
      <w:pPr>
        <w:spacing w:line="276" w:lineRule="auto"/>
        <w:ind w:firstLine="851"/>
        <w:jc w:val="both"/>
      </w:pPr>
    </w:p>
    <w:p>
      <w:pPr>
        <w:pStyle w:val="9"/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Ребенок должен знать, что у него есть взрослые, которым он может доверять. </w:t>
      </w:r>
    </w:p>
    <w:p>
      <w:pPr>
        <w:spacing w:line="276" w:lineRule="auto"/>
        <w:ind w:firstLine="851"/>
        <w:jc w:val="both"/>
      </w:pPr>
      <w:r>
        <w:t xml:space="preserve">«У меня есть пятеро взрослых, которым я доверяю, вот они. Им я могу рассказать все на свете, и они мне поверят. Если меня что-то беспокоит, мне страшно или я чувствую опасность, я расскажу кому-то из них, что со мной происходит и почему». </w:t>
      </w:r>
    </w:p>
    <w:p>
      <w:pPr>
        <w:spacing w:line="276" w:lineRule="auto"/>
        <w:ind w:firstLine="851"/>
        <w:jc w:val="both"/>
      </w:pPr>
      <w:r>
        <w:t xml:space="preserve">Дайте ребенку понять, что в его жизни есть взрослые, к которым он может пойти в случае чего. Эти люди не начнут стыдить и обвинять, наоборот, они выслушают ребенка и поверят ему, о чем бы ни шла речь. Большинство детей и так интуитивно знают, к кому они могут обратиться, но лучше все же назвать их поименно, даже если этот список будет очень-очень коротким. Пусть ребенок сам составит такой список, ведь это должны быть люди, которым ОН доверяет. </w:t>
      </w:r>
    </w:p>
    <w:p>
      <w:pPr>
        <w:spacing w:line="276" w:lineRule="auto"/>
        <w:ind w:firstLine="851"/>
        <w:jc w:val="both"/>
      </w:pPr>
      <w:r>
        <w:t>Можно составить совместно с ребенком Круги доверия (приложение 1).</w:t>
      </w:r>
    </w:p>
    <w:p>
      <w:pPr>
        <w:spacing w:line="276" w:lineRule="auto"/>
        <w:ind w:firstLine="851"/>
        <w:jc w:val="both"/>
      </w:pPr>
    </w:p>
    <w:p>
      <w:pPr>
        <w:pStyle w:val="9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Ребенок должен знать, по каким ранним признакам можно определить, что происходит сексуальное домогательство или нарушение границ. </w:t>
      </w:r>
    </w:p>
    <w:p>
      <w:pPr>
        <w:spacing w:line="276" w:lineRule="auto"/>
        <w:ind w:firstLine="708"/>
        <w:jc w:val="both"/>
      </w:pPr>
      <w:r>
        <w:t xml:space="preserve">«Что происходит, когда мне страшно или я чувствую опасность? Я могу вспотеть, меня может подташнивать, может начаться озноб или сердцебиение. Эти знаки должны меня насторожить. Если я почувствую что-то такое, я сразу обращусь к взрослому, которому я доверяю». </w:t>
      </w:r>
    </w:p>
    <w:p>
      <w:pPr>
        <w:spacing w:line="276" w:lineRule="auto"/>
        <w:ind w:firstLine="708"/>
        <w:jc w:val="both"/>
      </w:pPr>
      <w:r>
        <w:t xml:space="preserve">Травма, которую пережил ребенок, проявляется, прежде всего, через телесные ощущения, но дети часто не понимают, что происходит с их телом, и что за странные ощущения они испытывают. Нужно рассказать, что потоотделение, тошнота, сердцебиение или озноб могут быть признаками беспокойства или дискомфорта. Дети должны знать, что ощущения, которые они испытывают, реальны и к ним нужно прислушиваться, чтобы в случае чего рассказать о них взрослому, которому они доверяют. </w:t>
      </w:r>
    </w:p>
    <w:p>
      <w:pPr>
        <w:spacing w:line="276" w:lineRule="auto"/>
        <w:ind w:firstLine="708"/>
        <w:jc w:val="both"/>
      </w:pPr>
    </w:p>
    <w:p>
      <w:pPr>
        <w:pStyle w:val="9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 «Я никогда не буду хранить тайну, если мне от этого не по себе. Если кто-то попросит меня держать что-то в секрете, а мне это не нравится, я пойду и расскажу об этом взрослому, которому я доверяю». </w:t>
      </w:r>
    </w:p>
    <w:p>
      <w:pPr>
        <w:spacing w:line="276" w:lineRule="auto"/>
        <w:ind w:firstLine="851"/>
        <w:jc w:val="both"/>
      </w:pPr>
      <w:r>
        <w:t xml:space="preserve">Сексуальные абьюзеры часто заставляют своих жертв поклясться в том, что они сохранят в тайне все, что произошло. Они внушают детям, что если те расскажут кому-то о случившемся, то поступят очень плохо. Это повлечет за собой ужасные последствия как для них самих, так и для абьюзера, и в результате всем будет еще хуже. Поэтому крайне важно объяснить детям, что они не обязаны хранить секреты – никогда и никакие. Расскажите ребенку, что если кто-то просит их держать что-то в секрете, а его эта тайна тяготит, то он не должен ее хранить и может рассказать о ней взрослому, которому он доверяет. </w:t>
      </w:r>
    </w:p>
    <w:p>
      <w:pPr>
        <w:spacing w:line="276" w:lineRule="auto"/>
        <w:ind w:firstLine="851"/>
        <w:jc w:val="both"/>
      </w:pPr>
    </w:p>
    <w:p>
      <w:pPr>
        <w:pStyle w:val="9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Ребенок должен знать, что интимные части тела – это что-то очень личное. Чем раньше он это усвоит, тем лучше. </w:t>
      </w:r>
    </w:p>
    <w:p>
      <w:pPr>
        <w:spacing w:line="276" w:lineRule="auto"/>
        <w:ind w:firstLine="708"/>
        <w:jc w:val="both"/>
      </w:pPr>
      <w:r>
        <w:t xml:space="preserve">«Интимные части тела – это те, которые закрывает мой купальник или плавки. Никто не может их трогать. Никто не может просить меня потрогать их интимные части тела. И никто не должен показывать мне эти части тела на картинках или фотографиях. Если что-то такое случится, я сразу же расскажу об этом взрослым, которым я доверяю». </w:t>
      </w:r>
    </w:p>
    <w:p>
      <w:pPr>
        <w:spacing w:line="276" w:lineRule="auto"/>
        <w:ind w:firstLine="708"/>
        <w:jc w:val="both"/>
      </w:pPr>
      <w:r>
        <w:t xml:space="preserve">Дети должны знать, что нормальный взрослый не будет просить их прикоснуться к их интимным частям тела и не станет им ничего показывать. </w:t>
      </w:r>
    </w:p>
    <w:p>
      <w:pPr>
        <w:spacing w:line="276" w:lineRule="auto"/>
        <w:ind w:firstLine="708"/>
        <w:jc w:val="both"/>
      </w:pPr>
    </w:p>
    <w:p>
      <w:pPr>
        <w:spacing w:line="276" w:lineRule="auto"/>
        <w:ind w:firstLine="708"/>
        <w:jc w:val="both"/>
      </w:pPr>
      <w:r>
        <w:t>Обязательно нужно объяснить ребенку, что никогда не следует:</w:t>
      </w:r>
    </w:p>
    <w:p>
      <w:pPr>
        <w:spacing w:line="276" w:lineRule="auto"/>
        <w:ind w:firstLine="708"/>
        <w:jc w:val="both"/>
      </w:pPr>
      <w:r>
        <w:t>- подходить к незнакомому взрослому ближе, чем на метр, особенно если он находится в автомобиле.</w:t>
      </w:r>
    </w:p>
    <w:p>
      <w:pPr>
        <w:spacing w:line="276" w:lineRule="auto"/>
        <w:ind w:firstLine="708"/>
        <w:jc w:val="both"/>
      </w:pPr>
      <w:r>
        <w:t>- входить в лифт с незнакомым взрослым или заходить одновременно с ним в подъезд.</w:t>
      </w:r>
    </w:p>
    <w:p>
      <w:pPr>
        <w:spacing w:line="276" w:lineRule="auto"/>
        <w:ind w:firstLine="708"/>
        <w:jc w:val="both"/>
      </w:pPr>
      <w:r>
        <w:t>- в одиночку идти со взрослым – как незнакомым, так и малознакомым, как в знакомое, так и в незнакомое место под любым предлогом: посмотреть/взять в подарок/помочь вылечить щенка или котенка, взять пакет для папы, помочь в какой-то хозяйственной мелочи, проводить и показать улицу или дом.</w:t>
      </w:r>
    </w:p>
    <w:p>
      <w:pPr>
        <w:spacing w:line="276" w:lineRule="auto"/>
        <w:ind w:firstLine="708"/>
        <w:jc w:val="both"/>
      </w:pPr>
      <w:r>
        <w:t>- садиться в машину со знакомыми и тем более незнакомыми, даже если они сообщают, что «папа/мама в больнице и тебе срочно нужно приехать» (надо объяснить ребенку, что сначала нужно папе/маме позвонить и выяснить, все ли с ними в порядке, а если дозвониться не удается – поехать с хорошо знакомым взрослым, лучше – женщиной, к примеру, с соседкой или мамой школьного приятеля).</w:t>
      </w:r>
    </w:p>
    <w:p>
      <w:pPr>
        <w:spacing w:line="276" w:lineRule="auto"/>
        <w:jc w:val="both"/>
      </w:pPr>
    </w:p>
    <w:p>
      <w:pPr>
        <w:spacing w:line="276" w:lineRule="auto"/>
        <w:ind w:firstLine="708"/>
        <w:jc w:val="both"/>
      </w:pPr>
      <w:r>
        <w:t xml:space="preserve">Родители, я понимаю, что вести такие разговоры с детьми не очень легко. Но наша задача как родителей – научить своих детей понимать, что происходит или уже произошло что-то неправильное. Нужно, чтобы у детей был нюх на «плохие» ситуации. Нужно научить их доверять своей интуиции, если они чувствуют, что с этим человеком или ситуацией, в которой они находятся, что-то не так. И, наконец, мы должны так построить свои отношения с детьми, чтобы с любыми проблемами и подозрениями они пришли именно к нам. </w:t>
      </w:r>
    </w:p>
    <w:p>
      <w:pPr>
        <w:spacing w:line="276" w:lineRule="auto"/>
        <w:ind w:firstLine="708"/>
        <w:jc w:val="both"/>
      </w:pPr>
      <w:r>
        <w:t xml:space="preserve">Мы не можем предотвратить все плохое, что может случиться с нашими детьми, но мы можем объяснить им, где и как искать защиты в случае чего. Мы можем научить их осознавать, что их тело принадлежит только им. Мы можем привить им чувство уверенности и научить их не бояться говорить о том, что кто-то нарушает их границы. </w:t>
      </w:r>
    </w:p>
    <w:p>
      <w:pPr>
        <w:spacing w:line="276" w:lineRule="auto"/>
        <w:ind w:firstLine="708"/>
        <w:jc w:val="both"/>
      </w:pPr>
      <w:r>
        <w:t xml:space="preserve">Это немного, да, но это жизненно важно для наших детей. И они, безусловно, заслуживают того, чтобы мы сделали это для них. </w:t>
      </w:r>
    </w:p>
    <w:p>
      <w:pPr>
        <w:spacing w:line="276" w:lineRule="auto"/>
        <w:ind w:firstLine="708"/>
        <w:jc w:val="both"/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jc w:val="right"/>
        <w:rPr>
          <w:i/>
        </w:rPr>
      </w:pPr>
      <w:r>
        <w:rPr>
          <w:i/>
        </w:rPr>
        <w:t>Приложение 1</w:t>
      </w:r>
    </w:p>
    <w:p>
      <w:pPr>
        <w:spacing w:line="276" w:lineRule="auto"/>
        <w:jc w:val="center"/>
        <w:rPr>
          <w:b/>
        </w:rPr>
      </w:pPr>
      <w:r>
        <w:rPr>
          <w:b/>
        </w:rPr>
        <w:t>Круги доверия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ind w:firstLine="708"/>
        <w:jc w:val="both"/>
      </w:pPr>
      <w:r>
        <w:t>Возьмите чистый лист бумаги.</w:t>
      </w:r>
    </w:p>
    <w:p>
      <w:pPr>
        <w:spacing w:line="276" w:lineRule="auto"/>
        <w:ind w:firstLine="708"/>
        <w:jc w:val="both"/>
      </w:pPr>
      <w:r>
        <w:t xml:space="preserve">1.Нарисуйте в середине </w:t>
      </w:r>
      <w:r>
        <w:rPr>
          <w:b/>
        </w:rPr>
        <w:t>жирную точку</w:t>
      </w:r>
      <w:r>
        <w:t xml:space="preserve">. Это место – вы, ваше личное пространство. </w:t>
      </w:r>
    </w:p>
    <w:p>
      <w:pPr>
        <w:spacing w:line="276" w:lineRule="auto"/>
        <w:ind w:firstLine="708"/>
        <w:jc w:val="both"/>
      </w:pPr>
      <w:r>
        <w:t xml:space="preserve">2. Нарисуйте вокруг этой точки круг – это </w:t>
      </w:r>
      <w:r>
        <w:rPr>
          <w:b/>
        </w:rPr>
        <w:t>ваша семья</w:t>
      </w:r>
      <w:r>
        <w:t xml:space="preserve">. </w:t>
      </w:r>
    </w:p>
    <w:p>
      <w:pPr>
        <w:spacing w:line="276" w:lineRule="auto"/>
        <w:ind w:firstLine="708"/>
        <w:jc w:val="both"/>
      </w:pPr>
      <w:r>
        <w:t>Это те люди, кого надо слушаться, с кем безопасно, кто может вас обнимать, целовать и к кому нужно обращаться за помощью, чтобы ни случилось. Те, кому нужно помогать.</w:t>
      </w:r>
    </w:p>
    <w:p>
      <w:pPr>
        <w:spacing w:line="276" w:lineRule="auto"/>
        <w:ind w:firstLine="708"/>
        <w:jc w:val="both"/>
      </w:pPr>
      <w:r>
        <w:t xml:space="preserve">3. Следующий круг – это </w:t>
      </w:r>
      <w:r>
        <w:rPr>
          <w:b/>
        </w:rPr>
        <w:t>зона близких родственников</w:t>
      </w:r>
      <w:r>
        <w:t>, первый круг доверия. Бабушки, дедушки, тети, дяди, двоюродные братья и сестры — впишите сюда всех, кому вы сами доверяете.</w:t>
      </w:r>
    </w:p>
    <w:p>
      <w:pPr>
        <w:spacing w:line="276" w:lineRule="auto"/>
        <w:ind w:firstLine="708"/>
        <w:jc w:val="both"/>
      </w:pPr>
      <w:r>
        <w:t>С этими людьми тоже безопасно, с ними нужно быть вежливым, отвечать на расспросы, можно разрешать себя обнимать, целовать — если хочется. Можно принимать угощения, подарки, помогать. Но, если кто-то из них предлагает куда-то идти, — сначала нужно спрашивать разрешение у родителей. Если бабушка говорит одно, а мама — другое, мамино слово в приоритете.</w:t>
      </w:r>
    </w:p>
    <w:p>
      <w:pPr>
        <w:spacing w:line="276" w:lineRule="auto"/>
        <w:ind w:firstLine="708"/>
        <w:jc w:val="both"/>
      </w:pPr>
      <w:r>
        <w:t xml:space="preserve">4. Следующий круг доверия – </w:t>
      </w:r>
      <w:r>
        <w:rPr>
          <w:b/>
        </w:rPr>
        <w:t>это воспитатели, учителя, тренеры, друзья родителей, друзья детей</w:t>
      </w:r>
      <w:r>
        <w:t>.</w:t>
      </w:r>
    </w:p>
    <w:p>
      <w:pPr>
        <w:spacing w:line="276" w:lineRule="auto"/>
        <w:ind w:firstLine="708"/>
        <w:jc w:val="both"/>
      </w:pPr>
      <w:r>
        <w:t>Люди, с которым важно быть вежливыми, можно разговаривать, но на подробные расспросы о семье можно не отвечать. Чтобы куда-то пойти с кем-то из них — обязательно нужно разрешение родителей. Можно принимать угощения. Прикасаться эти люди могут, только если ребенок не против. Помогать им можно, если помощь по силам ребенку.</w:t>
      </w:r>
    </w:p>
    <w:p>
      <w:pPr>
        <w:spacing w:line="276" w:lineRule="auto"/>
        <w:ind w:firstLine="708"/>
        <w:jc w:val="both"/>
      </w:pPr>
      <w:r>
        <w:t xml:space="preserve">5. Еще один круг – </w:t>
      </w:r>
      <w:r>
        <w:rPr>
          <w:b/>
        </w:rPr>
        <w:t>соседи, врачи, дальние знакомые, продавцы и т.п.</w:t>
      </w:r>
    </w:p>
    <w:p>
      <w:pPr>
        <w:spacing w:line="276" w:lineRule="auto"/>
        <w:ind w:firstLine="708"/>
        <w:jc w:val="both"/>
      </w:pPr>
      <w:r>
        <w:t>С ними важно быть вежливым (здороваться, прощаться и говорить «спасибо»). На расспросы можно не отвечать. Принимать угощения – если родители разрешат. Трогать ребенка могут только по необходимости в присутствии родителя (врачи).</w:t>
      </w:r>
    </w:p>
    <w:p>
      <w:pPr>
        <w:spacing w:line="276" w:lineRule="auto"/>
        <w:ind w:firstLine="708"/>
        <w:jc w:val="both"/>
      </w:pPr>
      <w:r>
        <w:t>Никуда уходить с ними нельзя. Люди из этого круга обычно не просят помощи у детей, если это происходит – обязательно рассказать родителям.</w:t>
      </w:r>
    </w:p>
    <w:p>
      <w:pPr>
        <w:spacing w:line="276" w:lineRule="auto"/>
        <w:ind w:firstLine="708"/>
        <w:jc w:val="both"/>
        <w:rPr>
          <w:b/>
        </w:rPr>
      </w:pPr>
      <w:r>
        <w:t xml:space="preserve">6. За этим кругом находятся </w:t>
      </w:r>
      <w:r>
        <w:rPr>
          <w:b/>
        </w:rPr>
        <w:t>все остальным люди.</w:t>
      </w:r>
    </w:p>
    <w:p>
      <w:pPr>
        <w:spacing w:line="276" w:lineRule="auto"/>
        <w:ind w:firstLine="708"/>
        <w:jc w:val="both"/>
      </w:pPr>
      <w:r>
        <w:t>С ними можно не разговаривать. Ни в коем случае не принимать угощений и подарков, никуда не уходить, отказываться, если просят ребенка о помощи. В нормальной ситуации взрослый не будет просить незнакомого ребенка помочь ему, он должен обратиться к другому взрослому.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94D5C"/>
    <w:multiLevelType w:val="multilevel"/>
    <w:tmpl w:val="66D94D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54"/>
    <w:rsid w:val="0000690F"/>
    <w:rsid w:val="00040C82"/>
    <w:rsid w:val="000453AD"/>
    <w:rsid w:val="00052945"/>
    <w:rsid w:val="00082366"/>
    <w:rsid w:val="00096F4E"/>
    <w:rsid w:val="00097235"/>
    <w:rsid w:val="000B3303"/>
    <w:rsid w:val="00110F10"/>
    <w:rsid w:val="00146866"/>
    <w:rsid w:val="0019028B"/>
    <w:rsid w:val="001D7652"/>
    <w:rsid w:val="001F458C"/>
    <w:rsid w:val="0023098B"/>
    <w:rsid w:val="002378F7"/>
    <w:rsid w:val="002755D7"/>
    <w:rsid w:val="002949FE"/>
    <w:rsid w:val="002B029F"/>
    <w:rsid w:val="002E4398"/>
    <w:rsid w:val="003066EB"/>
    <w:rsid w:val="0031467C"/>
    <w:rsid w:val="00322657"/>
    <w:rsid w:val="00335FCE"/>
    <w:rsid w:val="003535C8"/>
    <w:rsid w:val="0037395A"/>
    <w:rsid w:val="00385091"/>
    <w:rsid w:val="00390101"/>
    <w:rsid w:val="003D5CE8"/>
    <w:rsid w:val="003E0B9C"/>
    <w:rsid w:val="003E5FA9"/>
    <w:rsid w:val="00401827"/>
    <w:rsid w:val="00402CAE"/>
    <w:rsid w:val="00405B15"/>
    <w:rsid w:val="00415227"/>
    <w:rsid w:val="00430228"/>
    <w:rsid w:val="0043172E"/>
    <w:rsid w:val="0044613F"/>
    <w:rsid w:val="00454722"/>
    <w:rsid w:val="0049177D"/>
    <w:rsid w:val="005131DE"/>
    <w:rsid w:val="005148D5"/>
    <w:rsid w:val="00526241"/>
    <w:rsid w:val="00535DC1"/>
    <w:rsid w:val="005A7D73"/>
    <w:rsid w:val="005B10FD"/>
    <w:rsid w:val="005B2F71"/>
    <w:rsid w:val="005C0DC1"/>
    <w:rsid w:val="00620E95"/>
    <w:rsid w:val="00645D3E"/>
    <w:rsid w:val="00670CF7"/>
    <w:rsid w:val="00674C74"/>
    <w:rsid w:val="006A43B2"/>
    <w:rsid w:val="006B2037"/>
    <w:rsid w:val="007147AA"/>
    <w:rsid w:val="00735B93"/>
    <w:rsid w:val="00757660"/>
    <w:rsid w:val="00785F68"/>
    <w:rsid w:val="007A1A65"/>
    <w:rsid w:val="007F2513"/>
    <w:rsid w:val="007F539C"/>
    <w:rsid w:val="00827633"/>
    <w:rsid w:val="008322AF"/>
    <w:rsid w:val="00847201"/>
    <w:rsid w:val="00853098"/>
    <w:rsid w:val="00870EC3"/>
    <w:rsid w:val="008B13AA"/>
    <w:rsid w:val="008C4770"/>
    <w:rsid w:val="00962C98"/>
    <w:rsid w:val="00974ADA"/>
    <w:rsid w:val="00975506"/>
    <w:rsid w:val="00982B0C"/>
    <w:rsid w:val="009B27AD"/>
    <w:rsid w:val="009B7C28"/>
    <w:rsid w:val="009E193D"/>
    <w:rsid w:val="00A03C54"/>
    <w:rsid w:val="00A224FC"/>
    <w:rsid w:val="00A27763"/>
    <w:rsid w:val="00A30AC6"/>
    <w:rsid w:val="00A30AF9"/>
    <w:rsid w:val="00A345E1"/>
    <w:rsid w:val="00A81F53"/>
    <w:rsid w:val="00A870AC"/>
    <w:rsid w:val="00A92C33"/>
    <w:rsid w:val="00AF634D"/>
    <w:rsid w:val="00B0270B"/>
    <w:rsid w:val="00B1380E"/>
    <w:rsid w:val="00B37364"/>
    <w:rsid w:val="00B45F1D"/>
    <w:rsid w:val="00B67F48"/>
    <w:rsid w:val="00BA6A86"/>
    <w:rsid w:val="00BD3650"/>
    <w:rsid w:val="00BD73C7"/>
    <w:rsid w:val="00C43BB2"/>
    <w:rsid w:val="00C671F4"/>
    <w:rsid w:val="00CA2825"/>
    <w:rsid w:val="00CB0AF7"/>
    <w:rsid w:val="00CC0265"/>
    <w:rsid w:val="00CC0817"/>
    <w:rsid w:val="00CC599D"/>
    <w:rsid w:val="00CD3CB8"/>
    <w:rsid w:val="00D319A4"/>
    <w:rsid w:val="00D50FF8"/>
    <w:rsid w:val="00D7129E"/>
    <w:rsid w:val="00D86D7F"/>
    <w:rsid w:val="00D90E94"/>
    <w:rsid w:val="00DB6DA6"/>
    <w:rsid w:val="00DC37BD"/>
    <w:rsid w:val="00DE69F5"/>
    <w:rsid w:val="00DF11A9"/>
    <w:rsid w:val="00E03CB9"/>
    <w:rsid w:val="00E338AE"/>
    <w:rsid w:val="00E36CFC"/>
    <w:rsid w:val="00E5790B"/>
    <w:rsid w:val="00E776E5"/>
    <w:rsid w:val="00E8049B"/>
    <w:rsid w:val="00EA13AD"/>
    <w:rsid w:val="00EF7BAA"/>
    <w:rsid w:val="00F150C6"/>
    <w:rsid w:val="00F45201"/>
    <w:rsid w:val="00F612C7"/>
    <w:rsid w:val="00F676FD"/>
    <w:rsid w:val="00FA2DA4"/>
    <w:rsid w:val="00FB78E7"/>
    <w:rsid w:val="00FE6F45"/>
    <w:rsid w:val="119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321F-F2D3-4F51-B367-0F3B39A79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1330</Words>
  <Characters>7584</Characters>
  <Lines>63</Lines>
  <Paragraphs>17</Paragraphs>
  <TotalTime>583</TotalTime>
  <ScaleCrop>false</ScaleCrop>
  <LinksUpToDate>false</LinksUpToDate>
  <CharactersWithSpaces>8897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2019-03-04T13:46:00Z</dcterms:created>
  <dc:creator>user</dc:creator>
  <cp:lastModifiedBy>WPS_1706845440</cp:lastModifiedBy>
  <cp:lastPrinted>2023-03-02T10:57:00Z</cp:lastPrinted>
  <dcterms:modified xsi:type="dcterms:W3CDTF">2024-02-27T03:08:41Z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851866B75D6C41E0A0955F45FCCDFD87_13</vt:lpwstr>
  </property>
</Properties>
</file>