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12" w:rsidRDefault="00202A12" w:rsidP="00202A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8"/>
          <w:lang w:eastAsia="ru-RU"/>
        </w:rPr>
      </w:pPr>
      <w:r w:rsidRPr="00202A12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ru-RU"/>
        </w:rPr>
        <w:br/>
      </w:r>
      <w:r w:rsidRPr="00202A12">
        <w:rPr>
          <w:rFonts w:ascii="Courier New" w:eastAsia="Times New Roman" w:hAnsi="Courier New" w:cs="Courier New"/>
          <w:b/>
          <w:bCs/>
          <w:i/>
          <w:iCs/>
          <w:sz w:val="28"/>
          <w:lang w:eastAsia="ru-RU"/>
        </w:rPr>
        <w:t xml:space="preserve">Новые возможности для читателей </w:t>
      </w:r>
      <w:proofErr w:type="spellStart"/>
      <w:r w:rsidRPr="00202A12">
        <w:rPr>
          <w:rFonts w:ascii="Courier New" w:eastAsia="Times New Roman" w:hAnsi="Courier New" w:cs="Courier New"/>
          <w:b/>
          <w:bCs/>
          <w:i/>
          <w:iCs/>
          <w:sz w:val="28"/>
          <w:lang w:eastAsia="ru-RU"/>
        </w:rPr>
        <w:t>ЛитРеса</w:t>
      </w:r>
      <w:proofErr w:type="spellEnd"/>
      <w:r w:rsidRPr="00202A12">
        <w:rPr>
          <w:rFonts w:ascii="Courier New" w:eastAsia="Times New Roman" w:hAnsi="Courier New" w:cs="Courier New"/>
          <w:b/>
          <w:bCs/>
          <w:i/>
          <w:iCs/>
          <w:sz w:val="28"/>
          <w:lang w:eastAsia="ru-RU"/>
        </w:rPr>
        <w:t>!</w:t>
      </w:r>
    </w:p>
    <w:p w:rsidR="00202A12" w:rsidRDefault="00202A12" w:rsidP="00202A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8"/>
          <w:lang w:eastAsia="ru-RU"/>
        </w:rPr>
      </w:pPr>
    </w:p>
    <w:p w:rsidR="00202A12" w:rsidRDefault="00202A12" w:rsidP="00202A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sz w:val="28"/>
          <w:lang w:eastAsia="ru-RU"/>
        </w:rPr>
      </w:pPr>
    </w:p>
    <w:p w:rsidR="00202A12" w:rsidRPr="00202A12" w:rsidRDefault="00202A12" w:rsidP="0020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12" w:rsidRPr="00202A12" w:rsidRDefault="007900C0" w:rsidP="0020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2024г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МБОУ «</w:t>
      </w:r>
      <w:proofErr w:type="spellStart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Гундинской</w:t>
      </w:r>
      <w:proofErr w:type="spellEnd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библиотеке прошёл урок в 7 классе на тему: «Что такое </w:t>
      </w:r>
      <w:proofErr w:type="spellStart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  <w:proofErr w:type="gramStart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 что наш регион не подключен</w:t>
      </w:r>
      <w:proofErr w:type="gramEnd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</w:t>
      </w:r>
      <w:proofErr w:type="spellStart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 всё решаемо и это возможно.,Р</w:t>
      </w:r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ебятам было рассказано</w:t>
      </w:r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электронных книгах ,сайтах. О </w:t>
      </w:r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бесплатных книг</w:t>
      </w:r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сегодняшний день он составляет 9 500!</w:t>
      </w:r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Любой желающий может читать книги прямо на собственном устройстве (смартфон, планшет, ПК – одновременно до 5 </w:t>
      </w:r>
      <w:proofErr w:type="spell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</w:t>
      </w:r>
      <w:proofErr w:type="spell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просто установив приложение </w:t>
      </w:r>
      <w:hyperlink r:id="rId5" w:history="1">
        <w:r w:rsidR="00202A12" w:rsidRPr="00202A12">
          <w:rPr>
            <w:rFonts w:ascii="Times New Roman" w:eastAsia="Times New Roman" w:hAnsi="Times New Roman" w:cs="Times New Roman"/>
            <w:color w:val="DD3333"/>
            <w:sz w:val="24"/>
            <w:szCs w:val="24"/>
            <w:lang w:eastAsia="ru-RU"/>
          </w:rPr>
          <w:t>https://sch.litres.ru/go/</w:t>
        </w:r>
      </w:hyperlink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Активное подключение к Сети нужно, чтобы прогрузить книгу на устройство, после загрузки читать можно в </w:t>
      </w:r>
      <w:proofErr w:type="spell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ежиме.</w:t>
      </w:r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приложения «</w:t>
      </w:r>
      <w:proofErr w:type="spell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gram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:Ш</w:t>
      </w:r>
      <w:proofErr w:type="gram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proofErr w:type="spell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удобный интерфейс – можно делать закладки, заметки, выделения, пользоваться поиском по тексту, что пригодится на занятиях (в том числе преподавателю). Приложение для школьников разработано с учетом возрастных ограничений и оберегает учащихся от не </w:t>
      </w:r>
      <w:proofErr w:type="gram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</w:t>
      </w:r>
      <w:proofErr w:type="gram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</w:t>
      </w:r>
      <w:proofErr w:type="spell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Преподаватели могут обратиться к сотрудникам информационно-библиотечного центра для создания подборки книг, например, списка дополнительной литературы для подготовки к ЕГЭ или ОГЭ, подборки летнего чтения для каждого класса.</w:t>
      </w:r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получения доступа к фонду бесплатных книг </w:t>
      </w:r>
      <w:proofErr w:type="spell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ЛитРеса</w:t>
      </w:r>
      <w:proofErr w:type="spell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предоставить в информационно-библиотечный центр следующие сведения о себе: ФИО, полную дату рождения, номер сотового телефона и свой электронный адрес. В тот же день вы получите логин и пароль от своего Личного кабинета на сайте </w:t>
      </w:r>
      <w:proofErr w:type="spell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gramStart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:Ш</w:t>
      </w:r>
      <w:proofErr w:type="gram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proofErr w:type="spellEnd"/>
      <w:r w:rsidR="00202A12"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="00202A12" w:rsidRPr="00202A12">
          <w:rPr>
            <w:rFonts w:ascii="Times New Roman" w:eastAsia="Times New Roman" w:hAnsi="Times New Roman" w:cs="Times New Roman"/>
            <w:color w:val="DD3333"/>
            <w:sz w:val="24"/>
            <w:szCs w:val="24"/>
            <w:lang w:eastAsia="ru-RU"/>
          </w:rPr>
          <w:t>https://sch.litres.ru/</w:t>
        </w:r>
      </w:hyperlink>
    </w:p>
    <w:p w:rsidR="00193E16" w:rsidRPr="00202A12" w:rsidRDefault="00202A12" w:rsidP="00202A1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было предложены адреса сайтов для бесплатн</w:t>
      </w:r>
      <w:r w:rsidR="00790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скачивания электронных книг.</w:t>
      </w:r>
    </w:p>
    <w:p w:rsidR="00202A12" w:rsidRPr="00202A12" w:rsidRDefault="00202A12" w:rsidP="00202A1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3E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876425"/>
            <wp:effectExtent l="19050" t="0" r="9525" b="0"/>
            <wp:docPr id="7" name="Рисунок 7" descr="C:\Users\Библиотека\Desktop\IMG-8899d2f300d32c9db9470b4f114ba5f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IMG-8899d2f300d32c9db9470b4f114ba5f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E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1876425"/>
            <wp:effectExtent l="19050" t="0" r="9525" b="0"/>
            <wp:docPr id="6" name="Рисунок 6" descr="C:\Users\Библиотека\Desktop\IMG-31274f562be9ec0159a2d4cbc3215b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IMG-31274f562be9ec0159a2d4cbc3215b1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E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876425"/>
            <wp:effectExtent l="19050" t="0" r="9525" b="0"/>
            <wp:docPr id="5" name="Рисунок 5" descr="C:\Users\Библиотека\Desktop\IMG-d5d6250bcc3407fdcc6e564292fc06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IMG-d5d6250bcc3407fdcc6e564292fc069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E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1714500"/>
            <wp:effectExtent l="19050" t="0" r="0" b="0"/>
            <wp:docPr id="4" name="Рисунок 4" descr="C:\Users\Библиотека\Desktop\IMG-7a49f3db40038511ac4c1b28882827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IMG-7a49f3db40038511ac4c1b28882827de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E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714500"/>
            <wp:effectExtent l="19050" t="0" r="9525" b="0"/>
            <wp:docPr id="3" name="Рисунок 3" descr="C:\Users\Библиотека\Desktop\IMG-68fccd4971459b20f1f5b3ea7dd36b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-68fccd4971459b20f1f5b3ea7dd36bdb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E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1695450"/>
            <wp:effectExtent l="19050" t="0" r="0" b="0"/>
            <wp:docPr id="2" name="Рисунок 2" descr="C:\Users\Библиотека\Desktop\IMG-96f983676bdd5159a43cc0858f57ba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-96f983676bdd5159a43cc0858f57bafd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12" w:rsidRDefault="00202A12" w:rsidP="00202A12">
      <w:pPr>
        <w:spacing w:after="360" w:line="240" w:lineRule="auto"/>
      </w:pPr>
      <w:r w:rsidRPr="00202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02A12" w:rsidSect="00E6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B81"/>
    <w:multiLevelType w:val="multilevel"/>
    <w:tmpl w:val="35A2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12"/>
    <w:rsid w:val="00193E16"/>
    <w:rsid w:val="00202A12"/>
    <w:rsid w:val="007900C0"/>
    <w:rsid w:val="00AA2F33"/>
    <w:rsid w:val="00DE309B"/>
    <w:rsid w:val="00E60647"/>
    <w:rsid w:val="00F3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47"/>
  </w:style>
  <w:style w:type="paragraph" w:styleId="1">
    <w:name w:val="heading 1"/>
    <w:basedOn w:val="a"/>
    <w:link w:val="10"/>
    <w:uiPriority w:val="9"/>
    <w:qFormat/>
    <w:rsid w:val="00202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A12"/>
    <w:rPr>
      <w:b/>
      <w:bCs/>
    </w:rPr>
  </w:style>
  <w:style w:type="character" w:styleId="a5">
    <w:name w:val="Hyperlink"/>
    <w:basedOn w:val="a0"/>
    <w:uiPriority w:val="99"/>
    <w:semiHidden/>
    <w:unhideWhenUsed/>
    <w:rsid w:val="00202A12"/>
    <w:rPr>
      <w:color w:val="0000FF"/>
      <w:u w:val="single"/>
    </w:rPr>
  </w:style>
  <w:style w:type="character" w:customStyle="1" w:styleId="comment-author-link">
    <w:name w:val="comment-author-link"/>
    <w:basedOn w:val="a0"/>
    <w:rsid w:val="00202A12"/>
  </w:style>
  <w:style w:type="paragraph" w:styleId="a6">
    <w:name w:val="Balloon Text"/>
    <w:basedOn w:val="a"/>
    <w:link w:val="a7"/>
    <w:uiPriority w:val="99"/>
    <w:semiHidden/>
    <w:unhideWhenUsed/>
    <w:rsid w:val="0020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4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8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5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0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.litres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sch.litres.ru/go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2024-04-10T05:38:00Z</dcterms:created>
  <dcterms:modified xsi:type="dcterms:W3CDTF">2024-04-18T05:58:00Z</dcterms:modified>
</cp:coreProperties>
</file>