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before="0" w:beforeAutospacing="0" w:after="160" w:afterAutospacing="0" w:line="254" w:lineRule="auto"/>
        <w:rPr>
          <w:b/>
          <w:bCs/>
          <w:color w:val="000000"/>
        </w:rPr>
      </w:pPr>
      <w:bookmarkStart w:id="0" w:name="_GoBack"/>
      <w:bookmarkEnd w:id="0"/>
    </w:p>
    <w:p>
      <w:pPr>
        <w:pStyle w:val="8"/>
        <w:spacing w:before="0" w:beforeAutospacing="0" w:after="160" w:afterAutospacing="0" w:line="254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Отчет о проведении месячника школьных библиотек</w:t>
      </w:r>
    </w:p>
    <w:p>
      <w:pPr>
        <w:pStyle w:val="8"/>
        <w:spacing w:before="0" w:beforeAutospacing="0" w:after="160" w:afterAutospacing="0" w:line="254" w:lineRule="auto"/>
      </w:pPr>
      <w:r>
        <w:rPr>
          <w:b/>
          <w:bCs/>
          <w:color w:val="000000"/>
        </w:rPr>
        <w:t xml:space="preserve">                                    МБОУ " Гундинская СОШ" в 2023 учебном году</w:t>
      </w:r>
    </w:p>
    <w:p>
      <w:pPr>
        <w:pStyle w:val="6"/>
        <w:spacing w:before="0" w:beforeAutospacing="0" w:after="160" w:afterAutospacing="0" w:line="254" w:lineRule="auto"/>
        <w:jc w:val="both"/>
      </w:pPr>
      <w:r>
        <w:rPr>
          <w:color w:val="000000"/>
          <w:shd w:val="clear" w:color="auto" w:fill="FFFFFF"/>
        </w:rPr>
        <w:t>    В октябре 2023 года в рамках месячника школьных библиотек в библиотеке запланированы и проведены мероприятия, целью которых являлось привлечение внимания учащихся и педагогов к школьной библиотеке, как главному информационному ресурсу школы и пополнение фонда библиотеки.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   На доске объявлений был размещен план Месячника.</w:t>
      </w:r>
      <w:r>
        <w:rPr>
          <w:rFonts w:ascii="Times New Roman" w:hAnsi="Times New Roman" w:cs="Times New Roman"/>
          <w:b/>
          <w:sz w:val="24"/>
          <w:szCs w:val="24"/>
        </w:rPr>
        <w:t xml:space="preserve">    МБОУ «Гундинская СОШ»</w:t>
      </w:r>
    </w:p>
    <w:tbl>
      <w:tblPr>
        <w:tblStyle w:val="7"/>
        <w:tblpPr w:leftFromText="180" w:rightFromText="180" w:vertAnchor="text" w:horzAnchor="margin" w:tblpY="9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1961"/>
        <w:gridCol w:w="1582"/>
        <w:gridCol w:w="3353"/>
        <w:gridCol w:w="155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6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8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3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мир библиотеки!» Посвящение в читатели учащихся  1-ого кл.</w:t>
            </w:r>
          </w:p>
        </w:tc>
        <w:tc>
          <w:tcPr>
            <w:tcW w:w="158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классный руководитель 1-ого кл.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размышление «Если бы я был книгой, о чем бы я рассказал…»</w:t>
            </w:r>
          </w:p>
        </w:tc>
        <w:tc>
          <w:tcPr>
            <w:tcW w:w="158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5,7-8</w:t>
            </w:r>
          </w:p>
        </w:tc>
        <w:tc>
          <w:tcPr>
            <w:tcW w:w="33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,учителя русского языка и литературы 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 мес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сочинений "Книга в моей жизни" </w:t>
            </w:r>
          </w:p>
        </w:tc>
        <w:tc>
          <w:tcPr>
            <w:tcW w:w="158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,учителя русского языка и литературы 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 мес.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 посвященная Международному дню школьных библиотек</w:t>
            </w:r>
          </w:p>
        </w:tc>
        <w:tc>
          <w:tcPr>
            <w:tcW w:w="158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в библиотеке выставки "Писатели  юбиляры"</w:t>
            </w:r>
          </w:p>
        </w:tc>
        <w:tc>
          <w:tcPr>
            <w:tcW w:w="158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теч.мес.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Общешкольная акция «Книге – новая жизнь! Прочитал книгу сам – подари её библиотеке» </w:t>
            </w:r>
          </w:p>
        </w:tc>
        <w:tc>
          <w:tcPr>
            <w:tcW w:w="158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3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учителя, родители, ученики.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теч.мес.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месячника </w:t>
            </w:r>
          </w:p>
        </w:tc>
        <w:tc>
          <w:tcPr>
            <w:tcW w:w="158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28.10 </w:t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spacing w:before="0" w:beforeAutospacing="0" w:after="160" w:afterAutospacing="0" w:line="254" w:lineRule="auto"/>
        <w:jc w:val="both"/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  <w:r>
        <w:rPr>
          <w:color w:val="000000"/>
        </w:rPr>
        <w:t>Открытие месячника началось с экскурсии   «Знакомьтесь, здесь живут книги», где обучающиеся 1 класса познакомились с такими понятиями как «библиотека», «библиотекарь», «читатель», «формуляр читателя», «стеллаж», «фонд библиотеки». Узнали много нового и интересного о книге, о правилах поведения в библиотеке и о правилах обращения с книгой.</w:t>
      </w:r>
      <w:r>
        <w:rPr>
          <w:color w:val="3E2E23"/>
          <w:shd w:val="clear" w:color="auto" w:fill="FFFFFF"/>
        </w:rPr>
        <w:t>  Ребята отгадывали загадки по произведениям сказок, стихотворений известных детских поэтов.</w:t>
      </w:r>
    </w:p>
    <w:p>
      <w:pPr>
        <w:pStyle w:val="6"/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  <w:r>
        <w:rPr>
          <w:color w:val="3E2E23"/>
          <w:shd w:val="clear" w:color="auto" w:fill="FFFFFF"/>
        </w:rPr>
        <w:drawing>
          <wp:inline distT="0" distB="0" distL="0" distR="0">
            <wp:extent cx="2466975" cy="2228850"/>
            <wp:effectExtent l="19050" t="0" r="9525" b="0"/>
            <wp:docPr id="8" name="Рисунок 2" descr="C:\Users\Библиотека\Desktop\ШБ\Screenshot_2023-10-10-12-22-3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C:\Users\Библиотека\Desktop\ШБ\Screenshot_2023-10-10-12-22-38-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E2E23"/>
          <w:shd w:val="clear" w:color="auto" w:fill="FFFFFF"/>
        </w:rPr>
        <w:t xml:space="preserve">                        </w:t>
      </w:r>
      <w:r>
        <w:rPr>
          <w:color w:val="3E2E23"/>
          <w:shd w:val="clear" w:color="auto" w:fill="FFFFFF"/>
        </w:rPr>
        <w:drawing>
          <wp:inline distT="0" distB="0" distL="0" distR="0">
            <wp:extent cx="2466975" cy="2209800"/>
            <wp:effectExtent l="19050" t="0" r="9525" b="0"/>
            <wp:docPr id="12" name="Рисунок 1" descr="C:\Users\Библиотека\Desktop\ШБ\Screenshot_2023-10-10-12-22-26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 descr="C:\Users\Библиотека\Desktop\ШБ\Screenshot_2023-10-10-12-22-26-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858" cy="221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  <w:r>
        <w:rPr>
          <w:color w:val="3E2E23"/>
          <w:shd w:val="clear" w:color="auto" w:fill="FFFFFF"/>
        </w:rPr>
        <w:t xml:space="preserve">    </w:t>
      </w:r>
      <w:r>
        <w:rPr>
          <w:color w:val="3E2E23"/>
          <w:shd w:val="clear" w:color="auto" w:fill="FFFFFF"/>
        </w:rPr>
        <w:drawing>
          <wp:inline distT="0" distB="0" distL="0" distR="0">
            <wp:extent cx="2400300" cy="2219325"/>
            <wp:effectExtent l="19050" t="0" r="0" b="0"/>
            <wp:docPr id="13" name="Рисунок 4" descr="C:\Users\Библиотека\Desktop\ШБ\Screenshot_2023-10-10-12-23-30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" descr="C:\Users\Библиотека\Desktop\ШБ\Screenshot_2023-10-10-12-23-30-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E2E23"/>
          <w:shd w:val="clear" w:color="auto" w:fill="FFFFFF"/>
        </w:rPr>
        <w:t xml:space="preserve">                        </w:t>
      </w:r>
      <w:r>
        <w:rPr>
          <w:color w:val="3E2E23"/>
          <w:shd w:val="clear" w:color="auto" w:fill="FFFFFF"/>
        </w:rPr>
        <w:drawing>
          <wp:inline distT="0" distB="0" distL="0" distR="0">
            <wp:extent cx="2428875" cy="2324100"/>
            <wp:effectExtent l="19050" t="0" r="9525" b="0"/>
            <wp:docPr id="15" name="Рисунок 5" descr="C:\Users\Библиотека\Desktop\ШБ\Screenshot_2023-10-10-12-23-40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" descr="C:\Users\Библиотека\Desktop\ШБ\Screenshot_2023-10-10-12-23-40-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918" cy="23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  <w:r>
        <w:rPr>
          <w:color w:val="3E2E23"/>
          <w:shd w:val="clear" w:color="auto" w:fill="FFFFFF"/>
        </w:rPr>
        <w:t xml:space="preserve">                                  </w:t>
      </w:r>
    </w:p>
    <w:p>
      <w:pPr>
        <w:pStyle w:val="6"/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  <w:r>
        <w:rPr>
          <w:color w:val="3E2E23"/>
          <w:shd w:val="clear" w:color="auto" w:fill="FFFFFF"/>
        </w:rPr>
        <w:drawing>
          <wp:inline distT="0" distB="0" distL="0" distR="0">
            <wp:extent cx="2476500" cy="2971800"/>
            <wp:effectExtent l="19050" t="0" r="0" b="0"/>
            <wp:docPr id="16" name="Рисунок 3" descr="C:\Users\Библиотека\Desktop\ШБ\Screenshot_2023-10-10-12-23-5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" descr="C:\Users\Библиотека\Desktop\ШБ\Screenshot_2023-10-10-12-23-50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726" cy="297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</w:p>
    <w:p>
      <w:pPr>
        <w:pStyle w:val="6"/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  <w:r>
        <w:rPr>
          <w:color w:val="3E2E23"/>
          <w:shd w:val="clear" w:color="auto" w:fill="FFFFFF"/>
        </w:rPr>
        <w:t xml:space="preserve">                    </w:t>
      </w:r>
    </w:p>
    <w:p>
      <w:pPr>
        <w:pStyle w:val="6"/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  <w:r>
        <w:rPr>
          <w:color w:val="3E2E23"/>
          <w:shd w:val="clear" w:color="auto" w:fill="FFFFFF"/>
        </w:rPr>
        <w:t xml:space="preserve">                                     </w:t>
      </w:r>
      <w:r>
        <w:rPr>
          <w:color w:val="3E2E23"/>
          <w:shd w:val="clear" w:color="auto" w:fill="FFFFFF"/>
        </w:rPr>
        <w:drawing>
          <wp:inline distT="0" distB="0" distL="0" distR="0">
            <wp:extent cx="5924550" cy="4105275"/>
            <wp:effectExtent l="19050" t="0" r="0" b="0"/>
            <wp:docPr id="44" name="Рисунок 1" descr="C:\Users\Света\Desktop\стенд месячника\1233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" descr="C:\Users\Света\Desktop\стенд месячника\12333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color w:val="3E2E23"/>
          <w:shd w:val="clear" w:color="auto" w:fill="FFFFFF"/>
        </w:rPr>
      </w:pPr>
      <w:r>
        <w:rPr>
          <w:color w:val="3E2E23"/>
          <w:shd w:val="clear" w:color="auto" w:fill="FFFFFF"/>
        </w:rPr>
        <w:t xml:space="preserve">               </w:t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  <w:r>
        <w:rPr>
          <w:color w:val="3E2E23"/>
          <w:shd w:val="clear" w:color="auto" w:fill="FFFFFF"/>
        </w:rPr>
        <w:t xml:space="preserve">  </w:t>
      </w:r>
      <w:r>
        <w:rPr>
          <w:b/>
        </w:rPr>
        <w:t>16 октября была оформлена выставка - «Книге – новая жизнь! Прочитал книгу сам –                  подари её библиотеке».</w:t>
      </w:r>
    </w:p>
    <w:p>
      <w:pPr>
        <w:spacing w:after="60" w:line="240" w:lineRule="atLeas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60" w:line="240" w:lineRule="atLeast"/>
        <w:outlineLvl w:val="0"/>
        <w:rPr>
          <w:rFonts w:ascii="Times New Roman" w:hAnsi="Times New Roman" w:eastAsia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 С целью пополнения книжного фонда школьной библиотеки и воспитания бережного отношения к книге в течение октября проводилась акция «Подари библиотеке хорошую книгу». </w:t>
      </w:r>
      <w:r>
        <w:rPr>
          <w:rFonts w:ascii="Times New Roman" w:hAnsi="Times New Roman" w:eastAsia="Times New Roman" w:cs="Times New Roman"/>
          <w:bCs/>
          <w:iCs/>
          <w:color w:val="000000" w:themeColor="text1"/>
          <w:sz w:val="24"/>
          <w:szCs w:val="24"/>
          <w:lang w:eastAsia="ru-RU"/>
        </w:rPr>
        <w:t>Спасибо за подаренные книги   учащимся, родителям, подарившим школьной библиотеке  18  экземпляров  художественной  литературы. Особенно огромное спасибо: Барьбеевой Т.Н. Подарившая библиотеке энциклопедии, словари, худ. литературу.</w:t>
      </w:r>
    </w:p>
    <w:p>
      <w:pPr>
        <w:spacing w:after="60" w:line="240" w:lineRule="atLeast"/>
        <w:outlineLvl w:val="0"/>
        <w:rPr>
          <w:rFonts w:ascii="Times New Roman" w:hAnsi="Times New Roman" w:eastAsia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  <w:r>
        <w:rPr>
          <w:rStyle w:val="4"/>
          <w:color w:val="FF0000"/>
        </w:rPr>
        <w:t xml:space="preserve"> «Дружба на страницах книг»</w:t>
      </w:r>
    </w:p>
    <w:p>
      <w:pPr>
        <w:pStyle w:val="6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В рамках проведения Международного месячника школьных библиотек 11 октября в Гундинской библиотеке  прошел урок ,дети писали  </w:t>
      </w:r>
      <w:r>
        <w:t>сочинение размышление «Если бы я был книгой, о чем бы я рассказал…»</w:t>
      </w:r>
      <w:r>
        <w:rPr>
          <w:rStyle w:val="4"/>
          <w:color w:val="800080"/>
        </w:rPr>
        <w:t>»</w:t>
      </w:r>
      <w:r>
        <w:rPr>
          <w:rStyle w:val="4"/>
          <w:color w:val="333333"/>
        </w:rPr>
        <w:t>.</w:t>
      </w:r>
      <w:r>
        <w:rPr>
          <w:color w:val="333333"/>
        </w:rPr>
        <w:t xml:space="preserve">   Участие приняли учащиеся 5,7,8 класса.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Сочинении размышление  в котором приняли участие 17 человек 5,7,8 классов, в очередной раз подтвердили  заинтересованность ребят чтением. В представленных работах рассказывалось не только о произведениях классической литературы, но и о своих фантазиях  . При оценке работ учитывалась, оригинальность стиля изложения, неординарная подача материала, эстетичность оформления. Лучшим было признано сочинение Пляскиной Тани (8класс «Книга в моей жизни»). Проведенные мероприятия способствовали повышению интереса и любви к родному слову, языку, литературному произведению, умению грамотно, точно отражать свои мысли в устной и письменной форме, не только на уроке, но и в процессе внеклассных занятий. Ребята смогли почувствовать потребность в расширении и углублении своих знаний по русскому языку и литературе во внеурочное время. Работы учащихся свидетельствуют о том, что в ходе написания сочинений была реализована еще и одна из задач внеклассной работы по предмету: развитие любознательности, творческих способностей, привитие интереса к родному языку.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2952750"/>
            <wp:effectExtent l="19050" t="0" r="3175" b="0"/>
            <wp:docPr id="1" name="Рисунок 1" descr="C:\Users\Библиотека\Desktop\IMG2023101613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Библиотека\Desktop\IMG20231016133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90825" cy="2197100"/>
            <wp:effectExtent l="19050" t="0" r="9525" b="0"/>
            <wp:docPr id="3" name="Рисунок 2" descr="C:\Users\Библиотека\Desktop\IMG2023101613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Библиотека\Desktop\IMG20231016134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90825" cy="2197100"/>
            <wp:effectExtent l="19050" t="0" r="9525" b="0"/>
            <wp:docPr id="5" name="Рисунок 3" descr="C:\Users\Библиотека\Desktop\IMG2023101613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C:\Users\Библиотека\Desktop\IMG20231016134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Был оформлен  стенд  месячника.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drawing>
          <wp:inline distT="0" distB="0" distL="0" distR="0">
            <wp:extent cx="6122035" cy="3048000"/>
            <wp:effectExtent l="19050" t="0" r="0" b="0"/>
            <wp:docPr id="28" name="Рисунок 2" descr="C:\Users\Библиотека\AppData\Local\Microsoft\Windows\Temporary Internet Files\Content.Word\IMG202210261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" descr="C:\Users\Библиотека\AppData\Local\Microsoft\Windows\Temporary Internet Files\Content.Word\IMG20221026100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176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spacing w:before="0" w:beforeAutospacing="0" w:after="160" w:afterAutospacing="0" w:line="254" w:lineRule="auto"/>
        <w:jc w:val="both"/>
      </w:pPr>
      <w:r>
        <w:rPr>
          <w:color w:val="000000"/>
        </w:rPr>
        <w:t>                     </w:t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color w:val="000000"/>
        </w:rPr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color w:val="000000"/>
        </w:rPr>
      </w:pPr>
      <w:r>
        <w:rPr>
          <w:color w:val="000000"/>
        </w:rPr>
        <w:t xml:space="preserve"> В течение месяца были оформлены разнообразные книжные выставки, где представлены шедевры русской литературы.  Ребятам было предложено прочитать как можно больше книг с выставки. </w:t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  <w:r>
        <w:drawing>
          <wp:inline distT="0" distB="0" distL="0" distR="0">
            <wp:extent cx="2838450" cy="3710940"/>
            <wp:effectExtent l="19050" t="0" r="0" b="0"/>
            <wp:docPr id="4" name="Рисунок 1" descr="C:\Users\Библиотека\Desktop\ШБ\Мероприятия\Мероприятия 2023-2024\Лев Толстой – биография, фото, личная жизнь, рассказы и книги - 24СМИ_files\IMG2023091308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Users\Библиотека\Desktop\ШБ\Мероприятия\Мероприятия 2023-2024\Лев Толстой – биография, фото, личная жизнь, рассказы и книги - 24СМИ_files\IMG20230913081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022" cy="371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0" distR="0">
            <wp:extent cx="2838450" cy="3712210"/>
            <wp:effectExtent l="19050" t="0" r="0" b="0"/>
            <wp:docPr id="2" name="Рисунок 3" descr="C:\Users\Библиотека\Desktop\ШБ\Мероприятия\Мероприятия 2023-2024\Александр Невский\IMG202309281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Библиотека\Desktop\ШБ\Мероприятия\Мероприятия 2023-2024\Александр Невский\IMG20230928113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  <w:r>
        <w:t xml:space="preserve">         </w:t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  <w:r>
        <w:rPr>
          <w:b/>
        </w:rPr>
        <w:t>18 октября был проведен ,конкурс сочинений "Книга в моей жизни" -9 кл</w:t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  <w:r>
        <w:drawing>
          <wp:inline distT="0" distB="0" distL="0" distR="0">
            <wp:extent cx="6188710" cy="3876675"/>
            <wp:effectExtent l="19050" t="0" r="2540" b="0"/>
            <wp:docPr id="6" name="Рисунок 1" descr="C:\Users\Библиотека\Desktop\IMG20231023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C:\Users\Библиотека\Desktop\IMG20231023110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  <w:r>
        <w:t>Лучшими сочинениями по мнению учителя русского языка и литературы Ермошиной С.П. являются ученики 9 кл это Ермошин А. и Щербаков М.</w:t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  <w:r>
        <w:drawing>
          <wp:inline distT="0" distB="0" distL="0" distR="0">
            <wp:extent cx="2286000" cy="2657475"/>
            <wp:effectExtent l="19050" t="0" r="0" b="0"/>
            <wp:docPr id="7" name="Рисунок 2" descr="C:\Users\Библиотека\Desktop\IMG202310231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C:\Users\Библиотека\Desktop\IMG20231023110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drawing>
          <wp:inline distT="0" distB="0" distL="0" distR="0">
            <wp:extent cx="2400300" cy="2657475"/>
            <wp:effectExtent l="19050" t="0" r="0" b="0"/>
            <wp:docPr id="14" name="Рисунок 4" descr="C:\Users\Библиотека\Desktop\IMG202310231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" descr="C:\Users\Библиотека\Desktop\IMG20231023110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  <w:r>
        <w:drawing>
          <wp:inline distT="0" distB="0" distL="0" distR="0">
            <wp:extent cx="2724150" cy="2581275"/>
            <wp:effectExtent l="19050" t="0" r="0" b="0"/>
            <wp:docPr id="11" name="Рисунок 5" descr="C:\Users\Библиотека\Desktop\IMG202310231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 descr="C:\Users\Библиотека\Desktop\IMG202310231102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 distT="0" distB="0" distL="0" distR="0">
            <wp:extent cx="2724150" cy="2581275"/>
            <wp:effectExtent l="19050" t="0" r="0" b="0"/>
            <wp:docPr id="20" name="Рисунок 3" descr="C:\Users\Библиотека\Desktop\IMG202310231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" descr="C:\Users\Библиотека\Desktop\IMG202310231102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  <w:r>
        <w:rPr>
          <w:b/>
        </w:rPr>
        <w:t xml:space="preserve">              </w:t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  <w:rPr>
          <w:b/>
        </w:rPr>
      </w:pPr>
      <w:r>
        <w:rPr>
          <w:b/>
        </w:rPr>
        <w:t xml:space="preserve">   23 октября книжная выставка ко дню «Международных школьных библиотек»</w:t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  <w:r>
        <w:drawing>
          <wp:inline distT="0" distB="0" distL="0" distR="0">
            <wp:extent cx="2724150" cy="2933700"/>
            <wp:effectExtent l="19050" t="0" r="0" b="0"/>
            <wp:docPr id="24" name="Рисунок 7" descr="C:\Users\Библиотека\Desktop\IMG20231023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7" descr="C:\Users\Библиотека\Desktop\IMG202310231025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 distT="0" distB="0" distL="0" distR="0">
            <wp:extent cx="2552700" cy="2931160"/>
            <wp:effectExtent l="19050" t="0" r="0" b="0"/>
            <wp:docPr id="26" name="Рисунок 6" descr="C:\Users\Библиотека\Desktop\IMG202310231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6" descr="C:\Users\Библиотека\Desktop\IMG202310231025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</w:p>
    <w:p>
      <w:pPr>
        <w:pStyle w:val="6"/>
        <w:tabs>
          <w:tab w:val="left" w:pos="708"/>
          <w:tab w:val="left" w:pos="9356"/>
        </w:tabs>
        <w:spacing w:before="0" w:beforeAutospacing="0" w:after="160" w:afterAutospacing="0" w:line="254" w:lineRule="auto"/>
        <w:jc w:val="both"/>
      </w:pPr>
      <w:r>
        <w:drawing>
          <wp:inline distT="0" distB="0" distL="0" distR="0">
            <wp:extent cx="5791200" cy="3943350"/>
            <wp:effectExtent l="19050" t="0" r="0" b="0"/>
            <wp:docPr id="27" name="Рисунок 8" descr="C:\Users\Библиотека\Desktop\IMG20231023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8" descr="C:\Users\Библиотека\Desktop\IMG202310231024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  <w:r>
        <w:rPr>
          <w:rFonts w:ascii="Times New Roman" w:hAnsi="Times New Roman" w:cs="Times New Roman"/>
          <w:color w:val="2D2D2D"/>
          <w:sz w:val="24"/>
          <w:szCs w:val="24"/>
        </w:rPr>
        <w:t xml:space="preserve">В 2023 году произойдет 23 октября Международный день школьных библиотек (Международный день школьных библиотек) – достаточно молодой праздник, в России стал отмечаться с 2008 года. Библиотекари стараются популяризировать чтение книг и библиотеки среди учащихся. В 1999 году по рекомендации ЮНЕСКО был организован День школьных библиотек. Цель проекта – привлечение к сохранению и формированию литературных запасов библиотечных фондов школ.  Школьные библиотеки играют важную роль в образовательном процессе. Дети приходят перед началом учебного года: вдыхая ароматографскую краску, набивают учебниками рюкзаки. В направлении первоклассников для лекций о добре и зле, знакомстве с литературными сюжетами. В тишине читального зала корпят над рефератами ученики старших классов. В глубине рядов педагоги листают профильную литературу. </w:t>
      </w: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  <w:r>
        <w:rPr>
          <w:rFonts w:ascii="Times New Roman" w:hAnsi="Times New Roman" w:cs="Times New Roman"/>
          <w:color w:val="2D2D2D"/>
          <w:sz w:val="24"/>
          <w:szCs w:val="24"/>
        </w:rPr>
        <w:t>Несмотря на наличие в образовательной и воспитательной деятельности, школьные библиотеки, зачастую, находятся не в лучшем состоянии. Недостаток современной художественной литературы, требующие замены шедевров мировой классики, плохое техническое оснащение – основные проблемы школьных читален. О том, как зародилась профессия библиотекаря Библиотекарь – одна из обучавших профессий. Первые специалисты появились в 2500 г. до н.э., когда в наличии имеются склады папирусных свитков и табличек из глины. Мастера хранения и ведения учета назывались писцами. Слово «библиотекарь» впервые прозвучало в Древней Греции, и передано оно – собрание книг. Трудились с этим полезном поприще рабы. В Средние века инициативу перехватили монахи. Они занимались классификацией книг, следили за порядком в хранилище, переписывали церковные догматы. Первые крупные библиотеки появились в Верхнем Возрождении: Л. Медичи и Ватиканская. В России развитие профессии началось в 1307 году, когда Я. Мудрый собрал писцов для кропотливой переписи греческих подлинников. Обязанности школьного библиотеки XXI века включают не только выдачу учебников и поисковых книг, но и: • ведение учета; • классификация книг; • составление библиографических справочников; • контроль над состоянием изданий. Несмотря на обилие электронных носителей, позволяющих читать книги, аромат шероховатого листа и тишина читальных залов по-прежнему достаточны. Праздник Дня традиционных школьных библиотек Официально событие произошло в 4-й понедельник октября, но, на самом деле, в большинстве стран школьным библиотекам посвящают целый месяц. В наличии всегда проводятся такие акции, как: • чтение вслух; • обсуждение литературных героев; • добровольный дар книг в школе;. Для библиотеки организуют семинары, конференции.</w:t>
      </w: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  <w:r>
        <w:rPr>
          <w:rFonts w:ascii="Times New Roman" w:hAnsi="Times New Roman" w:cs="Times New Roman"/>
          <w:color w:val="2D2D2D"/>
          <w:sz w:val="24"/>
          <w:szCs w:val="24"/>
        </w:rPr>
        <w:t>В библиотеке была оформлена фото зона для ребят «Колодец знаний». Ребята заходили, фотографировались, брали книги.</w:t>
      </w: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  <w:r>
        <w:rPr>
          <w:rFonts w:ascii="Times New Roman" w:hAnsi="Times New Roman" w:cs="Times New Roman"/>
          <w:color w:val="2D2D2D"/>
          <w:sz w:val="24"/>
          <w:szCs w:val="24"/>
        </w:rPr>
        <w:drawing>
          <wp:inline distT="0" distB="0" distL="0" distR="0">
            <wp:extent cx="2571750" cy="1714500"/>
            <wp:effectExtent l="19050" t="0" r="0" b="0"/>
            <wp:docPr id="29" name="Рисунок 7" descr="C:\Users\Библиотека\Desktop\Screenshot_2023-10-24-10-25-58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7" descr="C:\Users\Библиотека\Desktop\Screenshot_2023-10-24-10-25-58-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024" cy="17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D2D2D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color w:val="2D2D2D"/>
          <w:sz w:val="24"/>
          <w:szCs w:val="24"/>
        </w:rPr>
        <w:drawing>
          <wp:inline distT="0" distB="0" distL="0" distR="0">
            <wp:extent cx="2562225" cy="1719580"/>
            <wp:effectExtent l="19050" t="0" r="9525" b="0"/>
            <wp:docPr id="30" name="Рисунок 5" descr="C:\Users\Библиотека\Desktop\Screenshot_2023-10-24-10-26-07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5" descr="C:\Users\Библиотека\Desktop\Screenshot_2023-10-24-10-26-07-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1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D2D2D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color w:val="2D2D2D"/>
          <w:sz w:val="24"/>
          <w:szCs w:val="24"/>
          <w:lang w:eastAsia="ru-RU"/>
        </w:rPr>
        <w:drawing>
          <wp:inline distT="0" distB="0" distL="0" distR="0">
            <wp:extent cx="1876425" cy="1790700"/>
            <wp:effectExtent l="19050" t="0" r="9525" b="0"/>
            <wp:docPr id="10" name="Рисунок 2" descr="C:\Users\Библиотека\Desktop\Screenshot_2023-10-24-10-25-3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C:\Users\Библиотека\Desktop\Screenshot_2023-10-24-10-25-35-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D2D2D"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color w:val="2D2D2D"/>
          <w:sz w:val="24"/>
          <w:szCs w:val="24"/>
          <w:lang w:eastAsia="ru-RU"/>
        </w:rPr>
        <w:drawing>
          <wp:inline distT="0" distB="0" distL="0" distR="0">
            <wp:extent cx="1876425" cy="1790700"/>
            <wp:effectExtent l="19050" t="0" r="9525" b="0"/>
            <wp:docPr id="9" name="Рисунок 1" descr="C:\Users\Библиотека\Desktop\Screenshot_2023-10-24-10-24-49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C:\Users\Библиотека\Desktop\Screenshot_2023-10-24-10-24-49-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2D2D2D"/>
          <w:sz w:val="24"/>
          <w:szCs w:val="24"/>
          <w:lang w:eastAsia="ru-RU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  <w:lang w:eastAsia="ru-RU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  <w:lang w:eastAsia="ru-RU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  <w:lang w:eastAsia="ru-RU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D2D2D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color w:val="2D2D2D"/>
          <w:sz w:val="24"/>
          <w:szCs w:val="24"/>
          <w:lang w:eastAsia="ru-RU"/>
        </w:rPr>
        <w:drawing>
          <wp:inline distT="0" distB="0" distL="0" distR="0">
            <wp:extent cx="1828800" cy="1876425"/>
            <wp:effectExtent l="19050" t="0" r="0" b="0"/>
            <wp:docPr id="18" name="Рисунок 4" descr="C:\Users\Библиотека\Desktop\Screenshot_2023-10-24-10-24-58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" descr="C:\Users\Библиотека\Desktop\Screenshot_2023-10-24-10-24-58-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D2D2D"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color w:val="2D2D2D"/>
          <w:sz w:val="24"/>
          <w:szCs w:val="24"/>
          <w:lang w:eastAsia="ru-RU"/>
        </w:rPr>
        <w:drawing>
          <wp:inline distT="0" distB="0" distL="0" distR="0">
            <wp:extent cx="1876425" cy="1876425"/>
            <wp:effectExtent l="19050" t="0" r="9525" b="0"/>
            <wp:docPr id="17" name="Рисунок 3" descr="C:\Users\Библиотека\Desktop\Screenshot_2023-10-24-10-24-3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" descr="C:\Users\Библиотека\Desktop\Screenshot_2023-10-24-10-24-38-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  <w:r>
        <w:rPr>
          <w:rFonts w:ascii="Times New Roman" w:hAnsi="Times New Roman" w:cs="Times New Roman"/>
          <w:color w:val="2D2D2D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2D2D2D"/>
          <w:sz w:val="24"/>
          <w:szCs w:val="24"/>
          <w:lang w:eastAsia="ru-RU"/>
        </w:rPr>
        <w:drawing>
          <wp:inline distT="0" distB="0" distL="0" distR="0">
            <wp:extent cx="1905000" cy="1847850"/>
            <wp:effectExtent l="19050" t="0" r="0" b="0"/>
            <wp:docPr id="21" name="Рисунок 6" descr="C:\Users\Библиотека\Desktop\Screenshot_2023-10-24-10-25-0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" descr="C:\Users\Библиотека\Desktop\Screenshot_2023-10-24-10-25-07-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D2D2D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color w:val="2D2D2D"/>
          <w:sz w:val="24"/>
          <w:szCs w:val="24"/>
        </w:rPr>
        <w:drawing>
          <wp:inline distT="0" distB="0" distL="0" distR="0">
            <wp:extent cx="1905000" cy="1847850"/>
            <wp:effectExtent l="19050" t="0" r="0" b="0"/>
            <wp:docPr id="31" name="Рисунок 8" descr="C:\Users\Библиотека\Desktop\Screenshot_2023-10-24-10-25-14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8" descr="C:\Users\Библиотека\Desktop\Screenshot_2023-10-24-10-25-14-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395" cy="184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D2D2D"/>
          <w:sz w:val="24"/>
          <w:szCs w:val="24"/>
        </w:rPr>
        <w:t xml:space="preserve">   </w:t>
      </w: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  <w:r>
        <w:rPr>
          <w:rFonts w:ascii="Times New Roman" w:hAnsi="Times New Roman" w:cs="Times New Roman"/>
          <w:color w:val="2D2D2D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color w:val="2D2D2D"/>
          <w:sz w:val="24"/>
          <w:szCs w:val="24"/>
          <w:lang w:eastAsia="ru-RU"/>
        </w:rPr>
        <w:drawing>
          <wp:inline distT="0" distB="0" distL="0" distR="0">
            <wp:extent cx="1905000" cy="1847850"/>
            <wp:effectExtent l="19050" t="0" r="0" b="0"/>
            <wp:docPr id="25" name="Рисунок 9" descr="C:\Users\Библиотека\Desktop\Screenshot_2023-10-24-10-25-4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9" descr="C:\Users\Библиотека\Desktop\Screenshot_2023-10-24-10-25-47-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702" cy="184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2D2D2D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мероприятия, проведенные в рамках месячника прошли с пользой для нашей библиотеки, привлекли большое количество читателей. В результате проведения месячника школьных библиотек мы сумели приблизить детей к чтению, заинтересовать их новинками библиотеки, вспомнить литературных героев и вызвать желание у некоторых ребят перечитать заново знакомые произведения.</w:t>
      </w:r>
    </w:p>
    <w:p>
      <w:pPr>
        <w:pStyle w:val="6"/>
        <w:spacing w:before="0" w:beforeAutospacing="0" w:after="160" w:afterAutospacing="0" w:line="254" w:lineRule="auto"/>
        <w:jc w:val="both"/>
      </w:pPr>
      <w:r>
        <w:rPr>
          <w:color w:val="000000"/>
        </w:rPr>
        <w:t> Месячник школьных библиотек закончился, но не закончились встречи с интересными книгами. Книги всегда ждут своих читателей.</w:t>
      </w:r>
    </w:p>
    <w:p>
      <w:pPr>
        <w:pStyle w:val="6"/>
        <w:spacing w:before="0" w:beforeAutospacing="0" w:after="160" w:afterAutospacing="0" w:line="254" w:lineRule="auto"/>
        <w:jc w:val="both"/>
      </w:pPr>
      <w:r>
        <w:rPr>
          <w:color w:val="000000"/>
        </w:rPr>
        <w:t>Исполнила: библиотекарь школы Зиновьева Л.А.</w:t>
      </w:r>
    </w:p>
    <w:p>
      <w:pPr>
        <w:pStyle w:val="6"/>
        <w:spacing w:before="0" w:beforeAutospacing="0" w:after="160" w:afterAutospacing="0" w:line="254" w:lineRule="auto"/>
        <w:jc w:val="both"/>
      </w:pPr>
      <w:r>
        <w:t> </w:t>
      </w:r>
    </w:p>
    <w:p>
      <w:pPr>
        <w:ind w:left="567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0" w:right="1080" w:bottom="0" w:left="108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4C3"/>
    <w:rsid w:val="00027C26"/>
    <w:rsid w:val="001B521C"/>
    <w:rsid w:val="0023004C"/>
    <w:rsid w:val="00292196"/>
    <w:rsid w:val="00341E4F"/>
    <w:rsid w:val="00552C25"/>
    <w:rsid w:val="00582323"/>
    <w:rsid w:val="005B4A32"/>
    <w:rsid w:val="00703DBA"/>
    <w:rsid w:val="007A31C8"/>
    <w:rsid w:val="00925022"/>
    <w:rsid w:val="00A07B3F"/>
    <w:rsid w:val="00AB605A"/>
    <w:rsid w:val="00B244C3"/>
    <w:rsid w:val="00B44C64"/>
    <w:rsid w:val="00B51A63"/>
    <w:rsid w:val="00BD04F9"/>
    <w:rsid w:val="00C220B2"/>
    <w:rsid w:val="00CD1F02"/>
    <w:rsid w:val="00D318E3"/>
    <w:rsid w:val="00E158EB"/>
    <w:rsid w:val="00E23E28"/>
    <w:rsid w:val="00FE792D"/>
    <w:rsid w:val="09F5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7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docdata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9">
    <w:name w:val="aligncenter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0">
    <w:name w:val="font-large"/>
    <w:basedOn w:val="2"/>
    <w:uiPriority w:val="0"/>
  </w:style>
  <w:style w:type="paragraph" w:customStyle="1" w:styleId="11">
    <w:name w:val="slide-number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1192</Words>
  <Characters>6798</Characters>
  <Lines>56</Lines>
  <Paragraphs>15</Paragraphs>
  <TotalTime>148</TotalTime>
  <ScaleCrop>false</ScaleCrop>
  <LinksUpToDate>false</LinksUpToDate>
  <CharactersWithSpaces>7975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2023-10-09T04:51:00Z</dcterms:created>
  <dc:creator>Библиотека</dc:creator>
  <cp:lastModifiedBy>Татьяна Курмазова</cp:lastModifiedBy>
  <dcterms:modified xsi:type="dcterms:W3CDTF">2023-10-24T12:48:26Z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A7584D3D812F45A295633C871604392C_13</vt:lpwstr>
  </property>
</Properties>
</file>